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eastAsia="黑体" w:cs="宋体"/>
          <w:kern w:val="0"/>
          <w:sz w:val="32"/>
          <w:szCs w:val="32"/>
        </w:rPr>
      </w:pPr>
    </w:p>
    <w:p>
      <w:pPr>
        <w:spacing w:line="500" w:lineRule="exact"/>
        <w:rPr>
          <w:rFonts w:ascii="黑体" w:eastAsia="黑体" w:cs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 w:cs="宋体"/>
          <w:kern w:val="0"/>
          <w:sz w:val="32"/>
          <w:szCs w:val="32"/>
        </w:rPr>
        <w:t>附件</w:t>
      </w:r>
      <w:r>
        <w:rPr>
          <w:rFonts w:ascii="黑体" w:eastAsia="黑体" w:cs="宋体"/>
          <w:kern w:val="0"/>
          <w:sz w:val="32"/>
          <w:szCs w:val="32"/>
        </w:rPr>
        <w:t>1</w:t>
      </w:r>
    </w:p>
    <w:p>
      <w:pPr>
        <w:spacing w:afterLines="20" w:line="500" w:lineRule="exact"/>
        <w:jc w:val="center"/>
      </w:pPr>
      <w:r>
        <w:rPr>
          <w:rFonts w:ascii="方正小标宋简体" w:eastAsia="方正小标宋简体" w:cs="宋体"/>
          <w:kern w:val="0"/>
          <w:sz w:val="44"/>
          <w:szCs w:val="44"/>
        </w:rPr>
        <w:t>2019</w:t>
      </w:r>
      <w:r>
        <w:rPr>
          <w:rFonts w:hint="eastAsia" w:ascii="方正小标宋简体" w:eastAsia="方正小标宋简体" w:cs="宋体"/>
          <w:kern w:val="0"/>
          <w:sz w:val="44"/>
          <w:szCs w:val="44"/>
        </w:rPr>
        <w:t>年赤壁城市发展集团有限公司“招硕引博”岗位计划表</w:t>
      </w:r>
    </w:p>
    <w:tbl>
      <w:tblPr>
        <w:tblStyle w:val="7"/>
        <w:tblW w:w="1400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7"/>
        <w:gridCol w:w="1949"/>
        <w:gridCol w:w="558"/>
        <w:gridCol w:w="523"/>
        <w:gridCol w:w="867"/>
        <w:gridCol w:w="1888"/>
        <w:gridCol w:w="2183"/>
        <w:gridCol w:w="1998"/>
        <w:gridCol w:w="1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  <w:jc w:val="center"/>
        </w:trPr>
        <w:tc>
          <w:tcPr>
            <w:tcW w:w="2357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 w:cs="宋体"/>
                <w:color w:val="000000"/>
                <w:spacing w:val="-4"/>
                <w:kern w:val="0"/>
                <w:sz w:val="24"/>
              </w:rPr>
            </w:pPr>
            <w:r>
              <w:rPr>
                <w:rFonts w:hint="eastAsia" w:ascii="黑体" w:eastAsia="黑体" w:cs="宋体"/>
                <w:color w:val="000000"/>
                <w:spacing w:val="-4"/>
                <w:kern w:val="0"/>
                <w:sz w:val="24"/>
              </w:rPr>
              <w:t>主管部门</w:t>
            </w:r>
          </w:p>
        </w:tc>
        <w:tc>
          <w:tcPr>
            <w:tcW w:w="1949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 w:cs="宋体"/>
                <w:color w:val="000000"/>
                <w:spacing w:val="-4"/>
                <w:kern w:val="0"/>
                <w:sz w:val="24"/>
              </w:rPr>
            </w:pPr>
            <w:r>
              <w:rPr>
                <w:rFonts w:hint="eastAsia" w:ascii="黑体" w:eastAsia="黑体" w:cs="宋体"/>
                <w:color w:val="000000"/>
                <w:spacing w:val="-4"/>
                <w:kern w:val="0"/>
                <w:sz w:val="24"/>
              </w:rPr>
              <w:t>岗位职责</w:t>
            </w:r>
          </w:p>
        </w:tc>
        <w:tc>
          <w:tcPr>
            <w:tcW w:w="55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 w:cs="宋体"/>
                <w:color w:val="000000"/>
                <w:spacing w:val="-4"/>
                <w:kern w:val="0"/>
                <w:sz w:val="24"/>
              </w:rPr>
            </w:pPr>
            <w:r>
              <w:rPr>
                <w:rFonts w:hint="eastAsia" w:ascii="黑体" w:eastAsia="黑体" w:cs="宋体"/>
                <w:color w:val="000000"/>
                <w:spacing w:val="-4"/>
                <w:kern w:val="0"/>
                <w:sz w:val="24"/>
              </w:rPr>
              <w:t>岗位代码</w:t>
            </w:r>
          </w:p>
        </w:tc>
        <w:tc>
          <w:tcPr>
            <w:tcW w:w="52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 w:cs="宋体"/>
                <w:color w:val="000000"/>
                <w:spacing w:val="-4"/>
                <w:kern w:val="0"/>
                <w:sz w:val="24"/>
              </w:rPr>
            </w:pPr>
            <w:r>
              <w:rPr>
                <w:rFonts w:hint="eastAsia" w:ascii="黑体" w:eastAsia="黑体" w:cs="宋体"/>
                <w:color w:val="000000"/>
                <w:spacing w:val="-4"/>
                <w:kern w:val="0"/>
                <w:sz w:val="24"/>
              </w:rPr>
              <w:t>需求人数</w:t>
            </w:r>
          </w:p>
        </w:tc>
        <w:tc>
          <w:tcPr>
            <w:tcW w:w="867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 w:cs="宋体"/>
                <w:color w:val="000000"/>
                <w:spacing w:val="-4"/>
                <w:kern w:val="0"/>
                <w:sz w:val="24"/>
              </w:rPr>
            </w:pPr>
            <w:r>
              <w:rPr>
                <w:rFonts w:hint="eastAsia" w:ascii="黑体" w:eastAsia="黑体" w:cs="宋体"/>
                <w:color w:val="000000"/>
                <w:spacing w:val="-4"/>
                <w:kern w:val="0"/>
                <w:sz w:val="24"/>
              </w:rPr>
              <w:t>学历</w:t>
            </w:r>
            <w:r>
              <w:rPr>
                <w:rFonts w:ascii="黑体" w:eastAsia="黑体" w:cs="宋体"/>
                <w:color w:val="000000"/>
                <w:spacing w:val="-4"/>
                <w:kern w:val="0"/>
                <w:sz w:val="24"/>
              </w:rPr>
              <w:br w:type="textWrapping"/>
            </w:r>
            <w:r>
              <w:rPr>
                <w:rFonts w:hint="eastAsia" w:ascii="黑体" w:eastAsia="黑体" w:cs="宋体"/>
                <w:color w:val="000000"/>
                <w:spacing w:val="-4"/>
                <w:kern w:val="0"/>
                <w:sz w:val="24"/>
              </w:rPr>
              <w:t>要求</w:t>
            </w:r>
          </w:p>
        </w:tc>
        <w:tc>
          <w:tcPr>
            <w:tcW w:w="188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 w:cs="宋体"/>
                <w:color w:val="000000"/>
                <w:spacing w:val="-4"/>
                <w:kern w:val="0"/>
                <w:sz w:val="24"/>
              </w:rPr>
            </w:pPr>
            <w:r>
              <w:rPr>
                <w:rFonts w:hint="eastAsia" w:ascii="黑体" w:eastAsia="黑体" w:cs="宋体"/>
                <w:color w:val="000000"/>
                <w:spacing w:val="-4"/>
                <w:kern w:val="0"/>
                <w:sz w:val="24"/>
              </w:rPr>
              <w:t>专业要求</w:t>
            </w:r>
          </w:p>
        </w:tc>
        <w:tc>
          <w:tcPr>
            <w:tcW w:w="218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 w:cs="宋体"/>
                <w:color w:val="000000"/>
                <w:spacing w:val="-4"/>
                <w:kern w:val="0"/>
                <w:sz w:val="24"/>
              </w:rPr>
            </w:pPr>
            <w:r>
              <w:rPr>
                <w:rFonts w:hint="eastAsia" w:ascii="黑体" w:eastAsia="黑体" w:cs="宋体"/>
                <w:color w:val="000000"/>
                <w:spacing w:val="-4"/>
                <w:kern w:val="0"/>
                <w:sz w:val="24"/>
              </w:rPr>
              <w:t>其它要求</w:t>
            </w:r>
          </w:p>
        </w:tc>
        <w:tc>
          <w:tcPr>
            <w:tcW w:w="199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 w:cs="宋体"/>
                <w:color w:val="000000"/>
                <w:spacing w:val="-4"/>
                <w:kern w:val="0"/>
                <w:sz w:val="24"/>
              </w:rPr>
            </w:pPr>
            <w:r>
              <w:rPr>
                <w:rFonts w:hint="eastAsia" w:ascii="黑体" w:eastAsia="黑体" w:cs="宋体"/>
                <w:color w:val="000000"/>
                <w:spacing w:val="-4"/>
                <w:kern w:val="0"/>
                <w:sz w:val="24"/>
              </w:rPr>
              <w:t>单位联系人</w:t>
            </w:r>
          </w:p>
        </w:tc>
        <w:tc>
          <w:tcPr>
            <w:tcW w:w="167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 w:cs="宋体"/>
                <w:color w:val="000000"/>
                <w:spacing w:val="-4"/>
                <w:kern w:val="0"/>
                <w:sz w:val="24"/>
              </w:rPr>
            </w:pPr>
            <w:r>
              <w:rPr>
                <w:rFonts w:hint="eastAsia" w:ascii="黑体" w:eastAsia="黑体" w:cs="宋体"/>
                <w:color w:val="000000"/>
                <w:spacing w:val="-4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atLeast"/>
          <w:jc w:val="center"/>
        </w:trPr>
        <w:tc>
          <w:tcPr>
            <w:tcW w:w="2357" w:type="dxa"/>
            <w:vMerge w:val="restart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宋体"/>
                <w:spacing w:val="-4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  <w:t>赤壁城市发展集团有限公司（需求4人）</w:t>
            </w:r>
          </w:p>
        </w:tc>
        <w:tc>
          <w:tcPr>
            <w:tcW w:w="1949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宋体"/>
                <w:spacing w:val="-4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  <w:t>从事</w:t>
            </w: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  <w:lang w:eastAsia="zh-CN"/>
              </w:rPr>
              <w:t>公司法务</w:t>
            </w: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  <w:t>工作</w:t>
            </w:r>
          </w:p>
        </w:tc>
        <w:tc>
          <w:tcPr>
            <w:tcW w:w="55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宋体"/>
                <w:spacing w:val="-4"/>
                <w:kern w:val="0"/>
                <w:sz w:val="22"/>
                <w:szCs w:val="22"/>
              </w:rPr>
            </w:pPr>
            <w:r>
              <w:rPr>
                <w:rFonts w:ascii="仿宋_GB2312" w:eastAsia="仿宋_GB2312" w:cs="宋体"/>
                <w:spacing w:val="-4"/>
                <w:kern w:val="0"/>
                <w:sz w:val="22"/>
                <w:szCs w:val="22"/>
              </w:rPr>
              <w:t>01</w:t>
            </w: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  <w:t>1</w:t>
            </w:r>
          </w:p>
        </w:tc>
        <w:tc>
          <w:tcPr>
            <w:tcW w:w="523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宋体"/>
                <w:spacing w:val="-4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  <w:t>1</w:t>
            </w:r>
          </w:p>
        </w:tc>
        <w:tc>
          <w:tcPr>
            <w:tcW w:w="867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88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宋体"/>
                <w:spacing w:val="-4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  <w:lang w:eastAsia="zh-CN"/>
              </w:rPr>
              <w:t>法学</w:t>
            </w: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  <w:t>专业</w:t>
            </w:r>
          </w:p>
        </w:tc>
        <w:tc>
          <w:tcPr>
            <w:tcW w:w="2183" w:type="dxa"/>
            <w:vMerge w:val="restart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仿宋_GB2312" w:eastAsia="仿宋_GB2312" w:cs="宋体"/>
                <w:spacing w:val="-4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  <w:lang w:val="en-US" w:eastAsia="zh-CN"/>
              </w:rPr>
              <w:t>1.</w:t>
            </w: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  <w:t>底薪8000元（公司另缴纳“五险一金”）</w:t>
            </w: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  <w:lang w:val="en-US" w:eastAsia="zh-CN"/>
              </w:rPr>
              <w:t>2.</w:t>
            </w: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  <w:t>有相关工作经历者优先。</w:t>
            </w:r>
          </w:p>
        </w:tc>
        <w:tc>
          <w:tcPr>
            <w:tcW w:w="1998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eastAsia="仿宋_GB2312" w:cs="宋体"/>
                <w:spacing w:val="-4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  <w:t>刘玉婕</w:t>
            </w: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  <w:t xml:space="preserve">0715-5330958     </w:t>
            </w: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  <w:lang w:val="en-US" w:eastAsia="zh-CN"/>
              </w:rPr>
              <w:t>18271134606</w:t>
            </w:r>
          </w:p>
        </w:tc>
        <w:tc>
          <w:tcPr>
            <w:tcW w:w="1678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仿宋_GB2312" w:eastAsia="仿宋_GB2312" w:cs="宋体"/>
                <w:spacing w:val="-4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357" w:type="dxa"/>
            <w:vMerge w:val="continue"/>
            <w:noWrap/>
            <w:tcMar>
              <w:left w:w="28" w:type="dxa"/>
              <w:right w:w="28" w:type="dxa"/>
            </w:tcMar>
            <w:vAlign w:val="center"/>
          </w:tcPr>
          <w:p/>
        </w:tc>
        <w:tc>
          <w:tcPr>
            <w:tcW w:w="1949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宋体"/>
                <w:spacing w:val="-4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  <w:t>从事融资经济相关工作</w:t>
            </w:r>
          </w:p>
        </w:tc>
        <w:tc>
          <w:tcPr>
            <w:tcW w:w="55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宋体"/>
                <w:spacing w:val="-4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  <w:t>012</w:t>
            </w:r>
          </w:p>
        </w:tc>
        <w:tc>
          <w:tcPr>
            <w:tcW w:w="52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宋体"/>
                <w:spacing w:val="-4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  <w:t>1</w:t>
            </w:r>
          </w:p>
        </w:tc>
        <w:tc>
          <w:tcPr>
            <w:tcW w:w="867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88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宋体"/>
                <w:spacing w:val="-4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  <w:t>金融、经济类专业</w:t>
            </w:r>
          </w:p>
        </w:tc>
        <w:tc>
          <w:tcPr>
            <w:tcW w:w="2183" w:type="dxa"/>
            <w:vMerge w:val="continue"/>
            <w:noWrap/>
            <w:tcMar>
              <w:left w:w="28" w:type="dxa"/>
              <w:right w:w="28" w:type="dxa"/>
            </w:tcMar>
            <w:vAlign w:val="center"/>
          </w:tcPr>
          <w:p/>
        </w:tc>
        <w:tc>
          <w:tcPr>
            <w:tcW w:w="1998" w:type="dxa"/>
            <w:vMerge w:val="continue"/>
            <w:tcMar>
              <w:left w:w="28" w:type="dxa"/>
              <w:right w:w="28" w:type="dxa"/>
            </w:tcMar>
            <w:vAlign w:val="center"/>
          </w:tcPr>
          <w:p/>
        </w:tc>
        <w:tc>
          <w:tcPr>
            <w:tcW w:w="1678" w:type="dxa"/>
            <w:vMerge w:val="continue"/>
            <w:tcMar>
              <w:left w:w="28" w:type="dxa"/>
              <w:right w:w="28" w:type="dxa"/>
            </w:tcMar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  <w:jc w:val="center"/>
        </w:trPr>
        <w:tc>
          <w:tcPr>
            <w:tcW w:w="2357" w:type="dxa"/>
            <w:vMerge w:val="continue"/>
            <w:noWrap/>
            <w:tcMar>
              <w:left w:w="28" w:type="dxa"/>
              <w:right w:w="28" w:type="dxa"/>
            </w:tcMar>
            <w:vAlign w:val="center"/>
          </w:tcPr>
          <w:p/>
        </w:tc>
        <w:tc>
          <w:tcPr>
            <w:tcW w:w="1949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  <w:t>从事财务管理相关工作</w:t>
            </w:r>
          </w:p>
        </w:tc>
        <w:tc>
          <w:tcPr>
            <w:tcW w:w="55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宋体"/>
                <w:spacing w:val="-4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  <w:t>013</w:t>
            </w:r>
          </w:p>
        </w:tc>
        <w:tc>
          <w:tcPr>
            <w:tcW w:w="52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宋体"/>
                <w:spacing w:val="-4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  <w:t>1</w:t>
            </w:r>
          </w:p>
        </w:tc>
        <w:tc>
          <w:tcPr>
            <w:tcW w:w="867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88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  <w:t>财务、审计类相关专业</w:t>
            </w:r>
          </w:p>
        </w:tc>
        <w:tc>
          <w:tcPr>
            <w:tcW w:w="2183" w:type="dxa"/>
            <w:vMerge w:val="continue"/>
            <w:noWrap/>
            <w:tcMar>
              <w:left w:w="28" w:type="dxa"/>
              <w:right w:w="28" w:type="dxa"/>
            </w:tcMar>
            <w:vAlign w:val="center"/>
          </w:tcPr>
          <w:p/>
        </w:tc>
        <w:tc>
          <w:tcPr>
            <w:tcW w:w="1998" w:type="dxa"/>
            <w:vMerge w:val="continue"/>
            <w:tcMar>
              <w:left w:w="28" w:type="dxa"/>
              <w:right w:w="28" w:type="dxa"/>
            </w:tcMar>
            <w:vAlign w:val="center"/>
          </w:tcPr>
          <w:p/>
        </w:tc>
        <w:tc>
          <w:tcPr>
            <w:tcW w:w="1678" w:type="dxa"/>
            <w:vMerge w:val="continue"/>
            <w:tcMar>
              <w:left w:w="28" w:type="dxa"/>
              <w:right w:w="28" w:type="dxa"/>
            </w:tcMar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2357" w:type="dxa"/>
            <w:vMerge w:val="continue"/>
            <w:noWrap/>
            <w:tcMar>
              <w:left w:w="28" w:type="dxa"/>
              <w:right w:w="28" w:type="dxa"/>
            </w:tcMar>
            <w:vAlign w:val="center"/>
          </w:tcPr>
          <w:p/>
        </w:tc>
        <w:tc>
          <w:tcPr>
            <w:tcW w:w="1949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  <w:t>从事旅游开发运营管理工作</w:t>
            </w:r>
          </w:p>
        </w:tc>
        <w:tc>
          <w:tcPr>
            <w:tcW w:w="55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宋体"/>
                <w:spacing w:val="-4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  <w:t>014</w:t>
            </w:r>
          </w:p>
        </w:tc>
        <w:tc>
          <w:tcPr>
            <w:tcW w:w="52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宋体"/>
                <w:spacing w:val="-4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  <w:t>1</w:t>
            </w:r>
          </w:p>
        </w:tc>
        <w:tc>
          <w:tcPr>
            <w:tcW w:w="867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  <w:t xml:space="preserve">硕士及以上 </w:t>
            </w:r>
          </w:p>
        </w:tc>
        <w:tc>
          <w:tcPr>
            <w:tcW w:w="188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spacing w:val="-4"/>
                <w:kern w:val="0"/>
                <w:sz w:val="22"/>
                <w:szCs w:val="22"/>
              </w:rPr>
              <w:t>旅游管理类相关专业</w:t>
            </w:r>
          </w:p>
        </w:tc>
        <w:tc>
          <w:tcPr>
            <w:tcW w:w="2183" w:type="dxa"/>
            <w:vMerge w:val="continue"/>
            <w:noWrap/>
            <w:tcMar>
              <w:left w:w="28" w:type="dxa"/>
              <w:right w:w="28" w:type="dxa"/>
            </w:tcMar>
            <w:vAlign w:val="center"/>
          </w:tcPr>
          <w:p/>
        </w:tc>
        <w:tc>
          <w:tcPr>
            <w:tcW w:w="1998" w:type="dxa"/>
            <w:vMerge w:val="continue"/>
            <w:tcMar>
              <w:left w:w="28" w:type="dxa"/>
              <w:right w:w="28" w:type="dxa"/>
            </w:tcMar>
            <w:vAlign w:val="center"/>
          </w:tcPr>
          <w:p/>
        </w:tc>
        <w:tc>
          <w:tcPr>
            <w:tcW w:w="1678" w:type="dxa"/>
            <w:vMerge w:val="continue"/>
            <w:tcMar>
              <w:left w:w="28" w:type="dxa"/>
              <w:right w:w="28" w:type="dxa"/>
            </w:tcMar>
            <w:vAlign w:val="center"/>
          </w:tcPr>
          <w:p/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40" w:h="11907" w:orient="landscape"/>
      <w:pgMar w:top="1531" w:right="2211" w:bottom="1531" w:left="187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9"/>
        <w:sz w:val="24"/>
      </w:rPr>
    </w:pPr>
    <w:r>
      <w:rPr>
        <w:rStyle w:val="9"/>
        <w:sz w:val="24"/>
      </w:rPr>
      <w:t xml:space="preserve">— </w:t>
    </w:r>
    <w:r>
      <w:rPr>
        <w:rStyle w:val="9"/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rStyle w:val="9"/>
        <w:sz w:val="28"/>
        <w:szCs w:val="28"/>
      </w:rPr>
      <w:fldChar w:fldCharType="separate"/>
    </w:r>
    <w:r>
      <w:rPr>
        <w:rStyle w:val="9"/>
        <w:sz w:val="28"/>
        <w:szCs w:val="28"/>
      </w:rPr>
      <w:t>1</w:t>
    </w:r>
    <w:r>
      <w:rPr>
        <w:rStyle w:val="9"/>
        <w:sz w:val="28"/>
        <w:szCs w:val="28"/>
      </w:rPr>
      <w:fldChar w:fldCharType="end"/>
    </w:r>
    <w:r>
      <w:rPr>
        <w:rStyle w:val="9"/>
        <w:sz w:val="24"/>
      </w:rPr>
      <w:t xml:space="preserve"> —</w:t>
    </w:r>
  </w:p>
  <w:p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9"/>
        <w:sz w:val="24"/>
      </w:rPr>
    </w:pPr>
    <w:r>
      <w:rPr>
        <w:rStyle w:val="9"/>
        <w:sz w:val="24"/>
      </w:rPr>
      <w:t xml:space="preserve">— </w:t>
    </w:r>
    <w:r>
      <w:rPr>
        <w:rStyle w:val="9"/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rStyle w:val="9"/>
        <w:sz w:val="28"/>
        <w:szCs w:val="28"/>
      </w:rPr>
      <w:fldChar w:fldCharType="separate"/>
    </w:r>
    <w:r>
      <w:rPr>
        <w:rStyle w:val="9"/>
        <w:sz w:val="28"/>
        <w:szCs w:val="28"/>
      </w:rPr>
      <w:t>4</w:t>
    </w:r>
    <w:r>
      <w:rPr>
        <w:rStyle w:val="9"/>
        <w:sz w:val="28"/>
        <w:szCs w:val="28"/>
      </w:rPr>
      <w:fldChar w:fldCharType="end"/>
    </w:r>
    <w:r>
      <w:rPr>
        <w:rStyle w:val="9"/>
        <w:sz w:val="24"/>
      </w:rPr>
      <w:t xml:space="preserve"> —</w:t>
    </w:r>
  </w:p>
  <w:p>
    <w:pPr>
      <w:pStyle w:val="5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displayBackgroundShape w:val="1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55847"/>
    <w:rsid w:val="00050297"/>
    <w:rsid w:val="000C1EA5"/>
    <w:rsid w:val="00316A98"/>
    <w:rsid w:val="004139B0"/>
    <w:rsid w:val="00431751"/>
    <w:rsid w:val="00755847"/>
    <w:rsid w:val="007D47F4"/>
    <w:rsid w:val="00CE4867"/>
    <w:rsid w:val="00D50BFA"/>
    <w:rsid w:val="00EE5D63"/>
    <w:rsid w:val="420511C5"/>
    <w:rsid w:val="48413367"/>
    <w:rsid w:val="51215ACB"/>
    <w:rsid w:val="5CF165C6"/>
    <w:rsid w:val="60B03601"/>
    <w:rsid w:val="61976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9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1"/>
    <w:qFormat/>
    <w:uiPriority w:val="99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2"/>
    <w:qFormat/>
    <w:uiPriority w:val="99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99"/>
    <w:rPr>
      <w:rFonts w:cs="Times New Roman"/>
    </w:rPr>
  </w:style>
  <w:style w:type="character" w:customStyle="1" w:styleId="10">
    <w:name w:val="标题 1 Char"/>
    <w:basedOn w:val="8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1">
    <w:name w:val="标题 2 Char"/>
    <w:basedOn w:val="8"/>
    <w:link w:val="3"/>
    <w:semiHidden/>
    <w:qFormat/>
    <w:uiPriority w:val="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2">
    <w:name w:val="标题 3 Char"/>
    <w:basedOn w:val="8"/>
    <w:link w:val="4"/>
    <w:semiHidden/>
    <w:qFormat/>
    <w:uiPriority w:val="9"/>
    <w:rPr>
      <w:b/>
      <w:bCs/>
      <w:sz w:val="32"/>
      <w:szCs w:val="32"/>
    </w:rPr>
  </w:style>
  <w:style w:type="character" w:customStyle="1" w:styleId="13">
    <w:name w:val="页脚 Char"/>
    <w:basedOn w:val="8"/>
    <w:link w:val="5"/>
    <w:semiHidden/>
    <w:qFormat/>
    <w:uiPriority w:val="99"/>
    <w:rPr>
      <w:sz w:val="18"/>
      <w:szCs w:val="18"/>
    </w:rPr>
  </w:style>
  <w:style w:type="character" w:customStyle="1" w:styleId="14">
    <w:name w:val="页眉 Char"/>
    <w:basedOn w:val="8"/>
    <w:link w:val="6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62</Words>
  <Characters>356</Characters>
  <Lines>2</Lines>
  <Paragraphs>1</Paragraphs>
  <TotalTime>15</TotalTime>
  <ScaleCrop>false</ScaleCrop>
  <LinksUpToDate>false</LinksUpToDate>
  <CharactersWithSpaces>417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2019-03-29T08:30:00Z</dcterms:created>
  <dc:creator>Microsoft</dc:creator>
  <cp:lastModifiedBy>熊</cp:lastModifiedBy>
  <cp:lastPrinted>2019-06-27T08:35:54Z</cp:lastPrinted>
  <dcterms:modified xsi:type="dcterms:W3CDTF">2019-06-27T08:44:49Z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